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80" w:lineRule="auto"/>
        <w:jc w:val="center"/>
        <w:rPr>
          <w:sz w:val="22"/>
          <w:szCs w:val="22"/>
        </w:rPr>
      </w:pPr>
      <w:r>
        <w:rPr>
          <w:sz w:val="22"/>
          <w:szCs w:val="22"/>
        </w:rPr>
        <w:t>DESCRIPTION OF ASSIGNMENT</w:t>
      </w:r>
    </w:p>
    <w:p>
      <w:pPr>
        <w:tabs>
          <w:tab w:val="left" w:pos="288"/>
          <w:tab w:val="left" w:pos="3888"/>
          <w:tab w:val="left" w:pos="4320"/>
          <w:tab w:val="left" w:pos="4860"/>
        </w:tabs>
        <w:spacing w:after="0" w:line="240" w:lineRule="auto"/>
        <w:jc w:val="both"/>
        <w:rPr>
          <w:rFonts w:cs="Arial"/>
          <w:b/>
          <w:bCs/>
          <w:color w:val="000000" w:themeColor="text1"/>
          <w:u w:val="single"/>
          <w14:textFill>
            <w14:solidFill>
              <w14:schemeClr w14:val="tx1"/>
            </w14:solidFill>
          </w14:textFill>
        </w:rPr>
      </w:pPr>
    </w:p>
    <w:p>
      <w:pPr>
        <w:tabs>
          <w:tab w:val="left" w:pos="28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title: </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Junior</w:t>
      </w:r>
      <w:r>
        <w:rPr>
          <w:rFonts w:cs="Arial"/>
          <w:color w:val="FF0000"/>
        </w:rPr>
        <w:t xml:space="preserve"> </w:t>
      </w:r>
      <w:r>
        <w:rPr>
          <w:color w:val="000000" w:themeColor="text1"/>
          <w14:textFill>
            <w14:solidFill>
              <w14:schemeClr w14:val="tx1"/>
            </w14:solidFill>
          </w14:textFill>
        </w:rPr>
        <w:t>Programme Officer (Public Health)</w:t>
      </w:r>
      <w:r>
        <w:rPr>
          <w:rFonts w:cs="Arial"/>
          <w:b/>
          <w:bCs/>
          <w:color w:val="000000" w:themeColor="text1"/>
          <w14:textFill>
            <w14:solidFill>
              <w14:schemeClr w14:val="tx1"/>
            </w14:solidFill>
          </w14:textFill>
        </w:rPr>
        <w:t xml:space="preserve"> </w:t>
      </w:r>
    </w:p>
    <w:p>
      <w:pPr>
        <w:tabs>
          <w:tab w:val="left" w:pos="288"/>
          <w:tab w:val="left" w:pos="3888"/>
          <w:tab w:val="left" w:pos="4320"/>
          <w:tab w:val="left" w:pos="4860"/>
        </w:tabs>
        <w:spacing w:after="0" w:line="240" w:lineRule="auto"/>
        <w:jc w:val="both"/>
        <w:rPr>
          <w:rFonts w:cs="Arial"/>
          <w:b/>
          <w:bCs/>
          <w:color w:val="000000" w:themeColor="text1"/>
          <w14:textFill>
            <w14:solidFill>
              <w14:schemeClr w14:val="tx1"/>
            </w14:solidFill>
          </w14:textFill>
        </w:rPr>
      </w:pP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UN Host Entity: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UNICEF</w:t>
      </w:r>
    </w:p>
    <w:p>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Ethiopia</w:t>
      </w:r>
    </w:p>
    <w:p>
      <w:pPr>
        <w:tabs>
          <w:tab w:val="left" w:pos="288"/>
          <w:tab w:val="left" w:pos="2880"/>
          <w:tab w:val="left" w:pos="3168"/>
          <w:tab w:val="left" w:pos="3888"/>
          <w:tab w:val="left" w:pos="4320"/>
          <w:tab w:val="left" w:pos="4860"/>
        </w:tabs>
        <w:spacing w:after="0" w:line="480" w:lineRule="auto"/>
        <w:jc w:val="both"/>
        <w:rPr>
          <w:rFonts w:cs="Arial"/>
          <w:color w:val="FF0000"/>
        </w:rPr>
      </w:pPr>
      <w:r>
        <w:rPr>
          <w:rFonts w:cs="Arial"/>
          <w:b/>
          <w:bCs/>
          <w:color w:val="000000" w:themeColor="text1"/>
          <w14:textFill>
            <w14:solidFill>
              <w14:schemeClr w14:val="tx1"/>
            </w14:solidFill>
          </w14:textFill>
        </w:rPr>
        <w:t>Duty station: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Addis Ababa</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University Volunteer</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6 months</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Possibility of extension:</w:t>
      </w:r>
      <w:r>
        <w:rPr>
          <w:rFonts w:cs="Arial"/>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No</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August 2025</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3. Good Health and Well-being</w:t>
          </w:r>
        </w:sdtContent>
      </w:sdt>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480" w:lineRule="auto"/>
        <w:jc w:val="both"/>
        <w:rPr>
          <w:rFonts w:ascii="Times New Roman" w:hAnsi="Times New Roman" w:eastAsia="Times New Roman"/>
          <w:color w:val="auto"/>
          <w:sz w:val="24"/>
          <w:szCs w:val="24"/>
          <w:lang w:val="en-US"/>
        </w:rPr>
      </w:pPr>
      <w:r>
        <w:rPr>
          <w:rFonts w:cs="Arial"/>
          <w:b/>
          <w:bCs/>
          <w:color w:val="000000" w:themeColor="text1"/>
          <w14:textFill>
            <w14:solidFill>
              <w14:schemeClr w14:val="tx1"/>
            </w14:solidFill>
          </w14:textFill>
        </w:rPr>
        <w:t>Organization mission and objectives</w:t>
      </w:r>
    </w:p>
    <w:p>
      <w:pPr>
        <w:tabs>
          <w:tab w:val="left" w:pos="3060"/>
          <w:tab w:val="decimal" w:pos="9498"/>
        </w:tabs>
        <w:spacing w:after="0"/>
        <w:jc w:val="both"/>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 xml:space="preserve">UNICEF is mandated by the United Nations General Assembly to advocate for the protection of children's rights, to help meet their basic needs and to expand their opportunities to reach their full potential. </w:t>
      </w:r>
      <w:r>
        <w:rPr>
          <w:rFonts w:cs="Arial"/>
          <w:color w:val="000000" w:themeColor="text1"/>
          <w14:textFill>
            <w14:solidFill>
              <w14:schemeClr w14:val="tx1"/>
            </w14:solidFill>
          </w14:textFill>
        </w:rPr>
        <w:t>UNICEF is guided by the Convention on the Rights of the Child and strives to establish children's rights as enduring ethical principles and international standards of behaviour towards children.</w:t>
      </w:r>
      <w:r>
        <w:rPr>
          <w:rFonts w:cs="Arial"/>
          <w:bCs/>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UNICEF insists that the survival, protection and development of children are universal development imperatives that are integral to human progress.</w:t>
      </w:r>
      <w:r>
        <w:rPr>
          <w:rFonts w:cs="Arial"/>
          <w:bCs/>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UNICEF aims, through its country programmes, to promote the equal rights of women and girls and to support their full participation in the political, social and economic development of their communities. UNICEF works with all its partners towards the attainment of the sustainable human development goals adopted by the world community and the realization of the vision of peace and social progress enshrined in the Charter of the United Nations. UNICEF works in over 190 countries and territories to save children's lives, to defend their rights, and to help them fulfil their potential, from early childhood through adolescence.</w:t>
      </w:r>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pPr>
        <w:tabs>
          <w:tab w:val="left" w:pos="3060"/>
          <w:tab w:val="decimal" w:pos="9498"/>
        </w:tabs>
        <w:spacing w:after="0"/>
        <w:jc w:val="both"/>
        <w:rPr>
          <w:rFonts w:cs="Arial"/>
          <w:b/>
          <w:bCs/>
          <w:color w:val="000000" w:themeColor="text1"/>
          <w14:textFill>
            <w14:solidFill>
              <w14:schemeClr w14:val="tx1"/>
            </w14:solidFill>
          </w14:textFill>
        </w:rPr>
      </w:pPr>
      <w:r>
        <w:rPr>
          <w:rFonts w:cs="Arial"/>
          <w:bCs/>
          <w:color w:val="000000" w:themeColor="text1"/>
          <w14:textFill>
            <w14:solidFill>
              <w14:schemeClr w14:val="tx1"/>
            </w14:solidFill>
          </w14:textFill>
        </w:rPr>
        <w:t>Ethiopia faces numerous challenges in its healthcare sector, significantly impacting the health and well-being of its population. Despite progress in recent years, the country continues to struggle with high maternal and child mortality rates, widespread communicable diseases, and inadequate healthcare infrastructure. Access to primary healthcare services remains limited, particularly in rural and underserved areas, where the majority of the population reside. Given the current health situation, it is imperative to enhance the efficiency and effectiveness of primary healthcare delivery in Ethiopia. Primary healthcare serves as the foundation of the healthcare system, offering essential services that can prevent, diagnose, and treat common illnesses and conditions. Improving primary healthcare delivery will address several critical issues. The Programme Officer (Public Health) will support the Chief of Health in developing, implementing, and monitoring health programs and initiatives. This role involves conducting research, analysing data, and providing expert advice to improve health outcomes. The Programme Officer (Public Health) will collaborate with various stakeholders to ensure the effective delivery of health services.</w:t>
      </w:r>
    </w:p>
    <w:p>
      <w:pPr>
        <w:pStyle w:val="43"/>
        <w:spacing w:before="0" w:beforeAutospacing="0" w:after="0" w:afterAutospacing="0"/>
        <w:jc w:val="both"/>
        <w:textAlignment w:val="baseline"/>
        <w:rPr>
          <w:rStyle w:val="44"/>
          <w:rFonts w:ascii="Arial" w:hAnsi="Arial" w:cs="Arial"/>
          <w:color w:val="FF0000"/>
          <w:sz w:val="22"/>
          <w:szCs w:val="22"/>
        </w:rPr>
      </w:pPr>
    </w:p>
    <w:p>
      <w:pPr>
        <w:pStyle w:val="43"/>
        <w:spacing w:before="0" w:beforeAutospacing="0" w:after="0" w:afterAutospacing="0"/>
        <w:jc w:val="both"/>
        <w:textAlignment w:val="baseline"/>
        <w:rPr>
          <w:rFonts w:ascii="Segoe UI" w:hAnsi="Segoe UI" w:cs="Segoe UI"/>
          <w:color w:val="000000" w:themeColor="text1"/>
          <w:sz w:val="18"/>
          <w:szCs w:val="18"/>
          <w14:textFill>
            <w14:solidFill>
              <w14:schemeClr w14:val="tx1"/>
            </w14:solidFill>
          </w14:textFill>
        </w:rPr>
      </w:pPr>
      <w:r>
        <w:rPr>
          <w:rStyle w:val="44"/>
          <w:rFonts w:ascii="Arial" w:hAnsi="Arial" w:cs="Arial"/>
          <w:color w:val="000000" w:themeColor="text1"/>
          <w:sz w:val="22"/>
          <w:szCs w:val="22"/>
          <w14:textFill>
            <w14:solidFill>
              <w14:schemeClr w14:val="tx1"/>
            </w14:solidFill>
          </w14:textFill>
        </w:rPr>
        <w:t xml:space="preserve">The assignment will entail conducting regular field </w:t>
      </w:r>
      <w:r>
        <w:rPr>
          <w:rStyle w:val="44"/>
          <w:rFonts w:ascii="Arial" w:hAnsi="Arial" w:cs="Arial"/>
          <w:b/>
          <w:bCs/>
          <w:color w:val="000000" w:themeColor="text1"/>
          <w:sz w:val="22"/>
          <w:szCs w:val="22"/>
          <w14:textFill>
            <w14:solidFill>
              <w14:schemeClr w14:val="tx1"/>
            </w14:solidFill>
          </w14:textFill>
        </w:rPr>
        <w:t>mission travel</w:t>
      </w:r>
      <w:r>
        <w:rPr>
          <w:rStyle w:val="44"/>
          <w:rFonts w:ascii="Arial" w:hAnsi="Arial" w:cs="Arial"/>
          <w:color w:val="000000" w:themeColor="text1"/>
          <w:sz w:val="22"/>
          <w:szCs w:val="22"/>
          <w14:textFill>
            <w14:solidFill>
              <w14:schemeClr w14:val="tx1"/>
            </w14:solidFill>
          </w14:textFill>
        </w:rPr>
        <w:t xml:space="preserve"> in different regions and districts in Ethiopia to be familiarized with the situation on the ground.</w:t>
      </w:r>
      <w:r>
        <w:rPr>
          <w:rStyle w:val="45"/>
          <w:rFonts w:ascii="Arial" w:hAnsi="Arial" w:cs="Arial"/>
          <w:color w:val="000000" w:themeColor="text1"/>
          <w:sz w:val="22"/>
          <w:szCs w:val="22"/>
          <w14:textFill>
            <w14:solidFill>
              <w14:schemeClr w14:val="tx1"/>
            </w14:solidFill>
          </w14:textFill>
        </w:rPr>
        <w:t> </w:t>
      </w:r>
    </w:p>
    <w:p>
      <w:pPr>
        <w:tabs>
          <w:tab w:val="left" w:pos="30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Task description </w:t>
      </w:r>
    </w:p>
    <w:p>
      <w:pPr>
        <w:tabs>
          <w:tab w:val="left" w:pos="3060"/>
          <w:tab w:val="decimal" w:pos="9498"/>
        </w:tabs>
        <w:spacing w:after="0"/>
        <w:jc w:val="both"/>
        <w:rPr>
          <w:rFonts w:eastAsia="MS Gothic" w:cs="Arial"/>
          <w:bCs/>
          <w:color w:val="000000" w:themeColor="text1"/>
          <w14:textFill>
            <w14:solidFill>
              <w14:schemeClr w14:val="tx1"/>
            </w14:solidFill>
          </w14:textFill>
        </w:rPr>
      </w:pPr>
      <w:r>
        <w:rPr>
          <w:rFonts w:eastAsia="MS Gothic" w:cs="Arial"/>
          <w:bCs/>
          <w:color w:val="000000" w:themeColor="text1"/>
          <w14:textFill>
            <w14:solidFill>
              <w14:schemeClr w14:val="tx1"/>
            </w14:solidFill>
          </w14:textFill>
        </w:rPr>
        <w:t xml:space="preserve">Under the direct supervision of </w:t>
      </w:r>
      <w:r>
        <w:rPr>
          <w:rFonts w:eastAsia="MS Gothic" w:cs="Arial"/>
          <w:b/>
          <w:color w:val="000000" w:themeColor="text1"/>
          <w14:textFill>
            <w14:solidFill>
              <w14:schemeClr w14:val="tx1"/>
            </w14:solidFill>
          </w14:textFill>
        </w:rPr>
        <w:t>Chief of Health</w:t>
      </w:r>
      <w:r>
        <w:rPr>
          <w:rFonts w:eastAsia="MS Gothic" w:cs="Arial"/>
          <w:bCs/>
          <w:color w:val="000000" w:themeColor="text1"/>
          <w14:textFill>
            <w14:solidFill>
              <w14:schemeClr w14:val="tx1"/>
            </w14:solidFill>
          </w14:textFill>
        </w:rPr>
        <w:t xml:space="preserve">, the UN Volunteer will undertake the following tasks: </w:t>
      </w:r>
    </w:p>
    <w:p>
      <w:pPr>
        <w:numPr>
          <w:ilvl w:val="0"/>
          <w:numId w:val="1"/>
        </w:numPr>
        <w:tabs>
          <w:tab w:val="left" w:pos="3060"/>
          <w:tab w:val="decimal" w:pos="9498"/>
        </w:tabs>
        <w:spacing w:after="0"/>
        <w:jc w:val="both"/>
        <w:rPr>
          <w:rFonts w:eastAsia="Calibri" w:cs="Arial"/>
          <w:color w:val="000000" w:themeColor="text1"/>
          <w:lang w:val="en-US"/>
          <w14:textFill>
            <w14:solidFill>
              <w14:schemeClr w14:val="tx1"/>
            </w14:solidFill>
          </w14:textFill>
        </w:rPr>
      </w:pPr>
      <w:r>
        <w:rPr>
          <w:rFonts w:eastAsia="Calibri" w:cs="Arial"/>
          <w:b/>
          <w:bCs/>
          <w:color w:val="000000" w:themeColor="text1"/>
          <w:lang w:val="en-US"/>
          <w14:textFill>
            <w14:solidFill>
              <w14:schemeClr w14:val="tx1"/>
            </w14:solidFill>
          </w14:textFill>
        </w:rPr>
        <w:t xml:space="preserve">Contribute to Program Design and planning: </w:t>
      </w:r>
      <w:r>
        <w:rPr>
          <w:rFonts w:eastAsia="Calibri" w:cs="Arial"/>
          <w:color w:val="000000" w:themeColor="text1"/>
          <w:lang w:val="en-US"/>
          <w14:textFill>
            <w14:solidFill>
              <w14:schemeClr w14:val="tx1"/>
            </w14:solidFill>
          </w14:textFill>
        </w:rPr>
        <w:t>Assist in the design and implementation of health programs and policies. This includes identifying key health issues, developing strategic plans, and ensuring that programs are aligned with organizational goals and community needs.</w:t>
      </w:r>
    </w:p>
    <w:p>
      <w:pPr>
        <w:numPr>
          <w:ilvl w:val="0"/>
          <w:numId w:val="1"/>
        </w:numPr>
        <w:tabs>
          <w:tab w:val="left" w:pos="3060"/>
          <w:tab w:val="decimal" w:pos="9498"/>
        </w:tabs>
        <w:spacing w:after="0"/>
        <w:jc w:val="both"/>
        <w:rPr>
          <w:rFonts w:eastAsia="Calibri" w:cs="Arial"/>
          <w:color w:val="000000" w:themeColor="text1"/>
          <w:lang w:val="en-US"/>
          <w14:textFill>
            <w14:solidFill>
              <w14:schemeClr w14:val="tx1"/>
            </w14:solidFill>
          </w14:textFill>
        </w:rPr>
      </w:pPr>
      <w:r>
        <w:rPr>
          <w:rFonts w:eastAsia="Calibri" w:cs="Arial"/>
          <w:b/>
          <w:bCs/>
          <w:color w:val="000000" w:themeColor="text1"/>
          <w:lang w:val="en-US"/>
          <w14:textFill>
            <w14:solidFill>
              <w14:schemeClr w14:val="tx1"/>
            </w14:solidFill>
          </w14:textFill>
        </w:rPr>
        <w:t xml:space="preserve">Contribute and support Data Analysis and monitoring trends of health intervention including </w:t>
      </w:r>
      <w:r>
        <w:rPr>
          <w:rFonts w:eastAsia="Calibri" w:cs="Arial"/>
          <w:color w:val="000000" w:themeColor="text1"/>
          <w:lang w:val="en-US"/>
          <w14:textFill>
            <w14:solidFill>
              <w14:schemeClr w14:val="tx1"/>
            </w14:solidFill>
          </w14:textFill>
        </w:rPr>
        <w:t>interpretation of health data to identify trends and areas for improvement especially in relation to public health emergencies, primary health care, zero dose communities.</w:t>
      </w:r>
    </w:p>
    <w:p>
      <w:pPr>
        <w:numPr>
          <w:ilvl w:val="0"/>
          <w:numId w:val="1"/>
        </w:numPr>
        <w:tabs>
          <w:tab w:val="left" w:pos="3060"/>
          <w:tab w:val="decimal" w:pos="9498"/>
        </w:tabs>
        <w:spacing w:after="0"/>
        <w:jc w:val="both"/>
        <w:rPr>
          <w:rFonts w:eastAsia="Calibri" w:cs="Arial"/>
          <w:b/>
          <w:bCs/>
          <w:color w:val="000000" w:themeColor="text1"/>
          <w:lang w:val="en-US"/>
          <w14:textFill>
            <w14:solidFill>
              <w14:schemeClr w14:val="tx1"/>
            </w14:solidFill>
          </w14:textFill>
        </w:rPr>
      </w:pPr>
      <w:r>
        <w:rPr>
          <w:rFonts w:eastAsia="Calibri" w:cs="Arial"/>
          <w:b/>
          <w:bCs/>
          <w:color w:val="000000" w:themeColor="text1"/>
          <w:lang w:val="en-US"/>
          <w14:textFill>
            <w14:solidFill>
              <w14:schemeClr w14:val="tx1"/>
            </w14:solidFill>
          </w14:textFill>
        </w:rPr>
        <w:t xml:space="preserve">Support health section’s efforts in strengthening implementation Research and learning agenda: support heath managers and project officers to strengthen linkages with research institution and academic institutions in </w:t>
      </w:r>
      <w:r>
        <w:rPr>
          <w:rFonts w:eastAsia="Calibri" w:cs="Arial"/>
          <w:color w:val="000000" w:themeColor="text1"/>
          <w:lang w:val="en-US"/>
          <w14:textFill>
            <w14:solidFill>
              <w14:schemeClr w14:val="tx1"/>
            </w14:solidFill>
          </w14:textFill>
        </w:rPr>
        <w:t>conducting research on health issues of interest document best practices to inform program development.</w:t>
      </w:r>
    </w:p>
    <w:p>
      <w:pPr>
        <w:numPr>
          <w:ilvl w:val="0"/>
          <w:numId w:val="1"/>
        </w:numPr>
        <w:tabs>
          <w:tab w:val="left" w:pos="3060"/>
          <w:tab w:val="decimal" w:pos="9498"/>
        </w:tabs>
        <w:spacing w:after="0"/>
        <w:jc w:val="both"/>
        <w:rPr>
          <w:rFonts w:eastAsia="Calibri" w:cs="Arial"/>
          <w:color w:val="000000" w:themeColor="text1"/>
          <w:lang w:val="en-US"/>
          <w14:textFill>
            <w14:solidFill>
              <w14:schemeClr w14:val="tx1"/>
            </w14:solidFill>
          </w14:textFill>
        </w:rPr>
      </w:pPr>
      <w:r>
        <w:rPr>
          <w:rFonts w:eastAsia="Calibri" w:cs="Arial"/>
          <w:b/>
          <w:bCs/>
          <w:color w:val="000000" w:themeColor="text1"/>
          <w:lang w:val="en-US"/>
          <w14:textFill>
            <w14:solidFill>
              <w14:schemeClr w14:val="tx1"/>
            </w14:solidFill>
          </w14:textFill>
        </w:rPr>
        <w:t xml:space="preserve">Support the section with Stakeholder, engagement and Collaboration for effective partnership and resource mobilization: </w:t>
      </w:r>
      <w:r>
        <w:rPr>
          <w:rFonts w:eastAsia="Calibri" w:cs="Arial"/>
          <w:color w:val="000000" w:themeColor="text1"/>
          <w:lang w:val="en-US"/>
          <w14:textFill>
            <w14:solidFill>
              <w14:schemeClr w14:val="tx1"/>
            </w14:solidFill>
          </w14:textFill>
        </w:rPr>
        <w:t>Work with Chief of Health to assist in the mapping key donors both existing and new and ensure the assist chief of section in preparing key documents for resource mobilization.</w:t>
      </w:r>
    </w:p>
    <w:p>
      <w:pPr>
        <w:numPr>
          <w:ilvl w:val="0"/>
          <w:numId w:val="1"/>
        </w:numPr>
        <w:tabs>
          <w:tab w:val="left" w:pos="3060"/>
          <w:tab w:val="decimal" w:pos="9498"/>
        </w:tabs>
        <w:spacing w:after="0"/>
        <w:jc w:val="both"/>
        <w:rPr>
          <w:rFonts w:eastAsia="Calibri" w:cs="Arial"/>
          <w:b/>
          <w:bCs/>
          <w:color w:val="000000" w:themeColor="text1"/>
          <w:lang w:val="en-US"/>
          <w14:textFill>
            <w14:solidFill>
              <w14:schemeClr w14:val="tx1"/>
            </w14:solidFill>
          </w14:textFill>
        </w:rPr>
      </w:pPr>
      <w:r>
        <w:rPr>
          <w:rFonts w:eastAsia="Calibri" w:cs="Arial"/>
          <w:b/>
          <w:bCs/>
          <w:color w:val="000000" w:themeColor="text1"/>
          <w:lang w:val="en-US"/>
          <w14:textFill>
            <w14:solidFill>
              <w14:schemeClr w14:val="tx1"/>
            </w14:solidFill>
          </w14:textFill>
        </w:rPr>
        <w:t xml:space="preserve">Contribute to strengthening the knowledge management of health section: </w:t>
      </w:r>
      <w:r>
        <w:rPr>
          <w:rFonts w:eastAsia="Calibri" w:cs="Arial"/>
          <w:color w:val="000000" w:themeColor="text1"/>
          <w:lang w:val="en-US"/>
          <w14:textFill>
            <w14:solidFill>
              <w14:schemeClr w14:val="tx1"/>
            </w14:solidFill>
          </w14:textFill>
        </w:rPr>
        <w:t>Assist the section Chief in reviewing of existing knowledge products for the health section and make recommendations for improvement especially for the key project which have large funding supported by various donors.</w:t>
      </w:r>
    </w:p>
    <w:p>
      <w:pPr>
        <w:tabs>
          <w:tab w:val="left" w:pos="4860"/>
        </w:tabs>
        <w:spacing w:after="0" w:line="480" w:lineRule="auto"/>
        <w:jc w:val="both"/>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Requirements</w:t>
      </w:r>
    </w:p>
    <w:p>
      <w:pPr>
        <w:tabs>
          <w:tab w:val="left" w:pos="3060"/>
          <w:tab w:val="left" w:pos="4860"/>
          <w:tab w:val="decimal" w:pos="9498"/>
        </w:tabs>
        <w:spacing w:after="0" w:line="240" w:lineRule="auto"/>
        <w:rPr>
          <w:rFonts w:cs="Arial"/>
          <w:color w:val="FF0000"/>
        </w:rPr>
      </w:pPr>
      <w:r>
        <w:rPr>
          <w:rFonts w:cs="Arial"/>
          <w:b/>
          <w:bCs/>
          <w:color w:val="000000" w:themeColor="text1"/>
          <w14:textFill>
            <w14:solidFill>
              <w14:schemeClr w14:val="tx1"/>
            </w14:solidFill>
          </w14:textFill>
        </w:rPr>
        <w:t>Required education level</w:t>
      </w:r>
      <w:r>
        <w:rPr>
          <w:rFonts w:cs="Arial"/>
        </w:rPr>
        <w:t xml:space="preserve">: </w:t>
      </w:r>
      <w:r>
        <w:rPr>
          <w:rFonts w:eastAsia="Times New Roman" w:cs="Arial"/>
          <w:color w:val="auto"/>
          <w:lang w:val="en-US"/>
        </w:rPr>
        <w:t>Secondary Educatio</w:t>
      </w:r>
      <w:r>
        <w:rPr>
          <w:rFonts w:eastAsia="Times New Roman" w:cs="Arial"/>
          <w:color w:val="000000" w:themeColor="text1"/>
          <w:lang w:val="en-US"/>
          <w14:textFill>
            <w14:solidFill>
              <w14:schemeClr w14:val="tx1"/>
            </w14:solidFill>
          </w14:textFill>
        </w:rPr>
        <w:t>n</w:t>
      </w:r>
      <w:r>
        <w:rPr>
          <w:rFonts w:cs="Arial"/>
          <w:bCs/>
          <w:color w:val="000000" w:themeColor="text1"/>
          <w14:textFill>
            <w14:solidFill>
              <w14:schemeClr w14:val="tx1"/>
            </w14:solidFill>
          </w14:textFill>
        </w:rPr>
        <w:t xml:space="preserve">, </w:t>
      </w:r>
      <w:r>
        <w:rPr>
          <w:rFonts w:eastAsia="Times New Roman" w:cs="Arial"/>
          <w:color w:val="auto"/>
          <w:lang w:val="en-US"/>
        </w:rPr>
        <w:t xml:space="preserve">currently studying towards a degree in </w:t>
      </w:r>
      <w:r>
        <w:rPr>
          <w:rFonts w:cs="Arial"/>
          <w:bCs/>
          <w:color w:val="000000" w:themeColor="text1"/>
          <w14:textFill>
            <w14:solidFill>
              <w14:schemeClr w14:val="tx1"/>
            </w14:solidFill>
          </w14:textFill>
        </w:rPr>
        <w:t xml:space="preserve">Medicine, Epidemiology, Public Health, Biology, Biostatistics, Pharmacy, Sociology or related field. </w:t>
      </w:r>
    </w:p>
    <w:p>
      <w:pPr>
        <w:suppressAutoHyphens w:val="0"/>
        <w:autoSpaceDN/>
        <w:spacing w:after="0" w:line="240" w:lineRule="auto"/>
        <w:contextualSpacing/>
        <w:jc w:val="both"/>
        <w:textAlignment w:val="auto"/>
        <w:rPr>
          <w:rFonts w:eastAsia="Times New Roman" w:cs="Arial"/>
          <w:color w:val="auto"/>
        </w:rPr>
      </w:pPr>
    </w:p>
    <w:p>
      <w:pPr>
        <w:tabs>
          <w:tab w:val="left" w:pos="3060"/>
          <w:tab w:val="decimal" w:pos="9498"/>
        </w:tabs>
        <w:spacing w:after="240" w:line="276"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experience: </w:t>
      </w:r>
      <w:r>
        <w:rPr>
          <w:rFonts w:cs="Arial"/>
          <w:color w:val="000000" w:themeColor="text1"/>
          <w14:textFill>
            <w14:solidFill>
              <w14:schemeClr w14:val="tx1"/>
            </w14:solidFill>
          </w14:textFill>
        </w:rPr>
        <w:t>1 month</w:t>
      </w:r>
    </w:p>
    <w:p>
      <w:pPr>
        <w:tabs>
          <w:tab w:val="left" w:pos="3060"/>
          <w:tab w:val="decimal" w:pos="9498"/>
        </w:tabs>
        <w:spacing w:after="240" w:line="276" w:lineRule="auto"/>
        <w:jc w:val="both"/>
        <w:rPr>
          <w:rFonts w:cs="Arial"/>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relevant experience: </w:t>
      </w:r>
      <w:r>
        <w:rPr>
          <w:rFonts w:cs="Arial"/>
          <w:bCs/>
          <w:color w:val="000000" w:themeColor="text1"/>
          <w14:textFill>
            <w14:solidFill>
              <w14:schemeClr w14:val="tx1"/>
            </w14:solidFill>
          </w14:textFill>
        </w:rPr>
        <w:t xml:space="preserve">0 years </w:t>
      </w:r>
    </w:p>
    <w:p>
      <w:pPr>
        <w:suppressAutoHyphens w:val="0"/>
        <w:autoSpaceDN/>
        <w:spacing w:before="240" w:after="0" w:line="240" w:lineRule="auto"/>
        <w:jc w:val="both"/>
        <w:textAlignment w:val="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Skills and experience description</w:t>
      </w: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FF0000"/>
        </w:rPr>
      </w:pPr>
      <w:r>
        <w:rPr>
          <w:rFonts w:cs="Arial"/>
          <w:color w:val="000000" w:themeColor="text1"/>
          <w14:textFill>
            <w14:solidFill>
              <w14:schemeClr w14:val="tx1"/>
            </w14:solidFill>
          </w14:textFill>
        </w:rPr>
        <w:t>Demonstrated interest in:</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Public health emergencies     </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Primary health care</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Maternal, newborn and child health     </w:t>
      </w: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Skills in:</w:t>
      </w:r>
    </w:p>
    <w:p>
      <w:pPr>
        <w:pStyle w:val="37"/>
        <w:numPr>
          <w:ilvl w:val="0"/>
          <w:numId w:val="3"/>
        </w:numPr>
        <w:tabs>
          <w:tab w:val="left" w:pos="3060"/>
          <w:tab w:val="left" w:pos="4860"/>
          <w:tab w:val="decimal" w:pos="9498"/>
        </w:tabs>
        <w:spacing w:after="0" w:line="480" w:lineRule="auto"/>
        <w:jc w:val="both"/>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 xml:space="preserve">Analytical, research, and communication skills. </w:t>
      </w:r>
    </w:p>
    <w:p>
      <w:pPr>
        <w:pStyle w:val="37"/>
        <w:numPr>
          <w:ilvl w:val="0"/>
          <w:numId w:val="3"/>
        </w:numPr>
        <w:tabs>
          <w:tab w:val="left" w:pos="3060"/>
          <w:tab w:val="left" w:pos="4860"/>
          <w:tab w:val="decimal" w:pos="9498"/>
        </w:tabs>
        <w:spacing w:after="0" w:line="480" w:lineRule="auto"/>
        <w:jc w:val="both"/>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Data analysis software and Microsoft Office Suite</w:t>
      </w: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Area(s) of expertise:</w:t>
      </w:r>
    </w:p>
    <w:tbl>
      <w:tblPr>
        <w:tblStyle w:val="1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3" w:hRule="atLeast"/>
        </w:trPr>
        <w:tc>
          <w:tcPr>
            <w:tcW w:w="4765"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Administration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Agriculture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Community development</w:t>
            </w:r>
          </w:p>
          <w:p>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Crisis and emergency response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Development programmes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Economics and finance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Elections and governance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Energy and environment</w:t>
            </w:r>
          </w:p>
          <w:p>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Engineering and construction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Health</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Information technology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Legal affairs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Logistics and inventory</w:t>
            </w:r>
          </w:p>
          <w:p>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Natural and life sciences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          </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pPr>
        <w:pStyle w:val="37"/>
        <w:numPr>
          <w:ilvl w:val="0"/>
          <w:numId w:val="4"/>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p>
    <w:p>
      <w:pPr>
        <w:pStyle w:val="37"/>
        <w:numPr>
          <w:ilvl w:val="0"/>
          <w:numId w:val="4"/>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pPr>
        <w:tabs>
          <w:tab w:val="left" w:pos="2160"/>
          <w:tab w:val="left" w:pos="4860"/>
          <w:tab w:val="decimal" w:pos="9498"/>
        </w:tabs>
        <w:spacing w:after="0" w:line="240" w:lineRule="auto"/>
        <w:jc w:val="both"/>
        <w:rPr>
          <w:rFonts w:cs="Arial"/>
          <w:color w:val="000000" w:themeColor="text1"/>
          <w14:textFill>
            <w14:solidFill>
              <w14:schemeClr w14:val="tx1"/>
            </w14:solidFill>
          </w14:textFill>
        </w:rPr>
      </w:pPr>
    </w:p>
    <w:p>
      <w:pPr>
        <w:tabs>
          <w:tab w:val="left" w:pos="2160"/>
          <w:tab w:val="left" w:pos="4860"/>
          <w:tab w:val="decimal" w:pos="9498"/>
        </w:tabs>
        <w:spacing w:after="0" w:line="240" w:lineRule="auto"/>
        <w:jc w:val="both"/>
        <w:rPr>
          <w:rFonts w:cs="Arial"/>
          <w:bCs/>
          <w:color w:val="000000" w:themeColor="text1"/>
          <w14:textFill>
            <w14:solidFill>
              <w14:schemeClr w14:val="tx1"/>
            </w14:solidFill>
          </w14:textFill>
        </w:rPr>
      </w:pPr>
      <w:r>
        <w:rPr>
          <w:rFonts w:cs="Arial"/>
          <w:color w:val="000000" w:themeColor="text1"/>
          <w14:textFill>
            <w14:solidFill>
              <w14:schemeClr w14:val="tx1"/>
            </w14:solidFill>
          </w14:textFill>
        </w:rPr>
        <w:fldChar w:fldCharType="begin">
          <w:ffData>
            <w:name w:val="Text168"/>
            <w:enabled/>
            <w:calcOnExit w:val="0"/>
            <w:textInput/>
          </w:ffData>
        </w:fldChar>
      </w:r>
      <w:r>
        <w:rPr>
          <w:rFonts w:cs="Arial"/>
          <w:color w:val="000000" w:themeColor="text1"/>
          <w14:textFill>
            <w14:solidFill>
              <w14:schemeClr w14:val="tx1"/>
            </w14:solidFill>
          </w14:textFill>
        </w:rPr>
        <w:instrText xml:space="preserve"> FORMTEXT </w:instrText>
      </w:r>
      <w:r>
        <w:rPr>
          <w:rFonts w:cs="Arial"/>
          <w:color w:val="000000" w:themeColor="text1"/>
          <w14:textFill>
            <w14:solidFill>
              <w14:schemeClr w14:val="tx1"/>
            </w14:solidFill>
          </w14:textFill>
        </w:rPr>
        <w:fldChar w:fldCharType="separate"/>
      </w:r>
      <w:r>
        <w:rPr>
          <w:rFonts w:cs="Arial"/>
          <w:color w:val="000000" w:themeColor="text1"/>
          <w14:textFill>
            <w14:solidFill>
              <w14:schemeClr w14:val="tx1"/>
            </w14:solidFill>
          </w14:textFill>
        </w:rPr>
        <w:t>     </w:t>
      </w:r>
      <w:r>
        <w:rPr>
          <w:rFonts w:cs="Arial"/>
          <w:color w:val="000000" w:themeColor="text1"/>
          <w14:textFill>
            <w14:solidFill>
              <w14:schemeClr w14:val="tx1"/>
            </w14:solidFill>
          </w14:textFill>
        </w:rPr>
        <w:fldChar w:fldCharType="end"/>
      </w:r>
      <w:r>
        <w:rPr>
          <w:rFonts w:cs="Arial"/>
          <w:b/>
          <w:bCs/>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ab/>
      </w:r>
      <w:r>
        <w:rPr>
          <w:rFonts w:cs="Arial"/>
          <w:bCs/>
          <w:color w:val="000000" w:themeColor="text1"/>
          <w14:textFill>
            <w14:solidFill>
              <w14:schemeClr w14:val="tx1"/>
            </w14:solidFill>
          </w14:textFill>
        </w:rPr>
        <w:t xml:space="preserve"> </w:t>
      </w:r>
    </w:p>
    <w:p>
      <w:pPr>
        <w:pStyle w:val="37"/>
        <w:numPr>
          <w:ilvl w:val="0"/>
          <w:numId w:val="4"/>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p>
    <w:p>
      <w:pPr>
        <w:pStyle w:val="37"/>
        <w:numPr>
          <w:ilvl w:val="0"/>
          <w:numId w:val="4"/>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309443844"/>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0616541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pPr>
        <w:tabs>
          <w:tab w:val="left" w:pos="4860"/>
          <w:tab w:val="decimal" w:pos="9498"/>
        </w:tabs>
        <w:spacing w:after="0" w:line="480" w:lineRule="auto"/>
        <w:jc w:val="both"/>
        <w:rPr>
          <w:rFonts w:cs="Arial"/>
          <w:bCs/>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Competencies and Values:</w:t>
      </w:r>
    </w:p>
    <w:p>
      <w:pPr>
        <w:tabs>
          <w:tab w:val="left" w:pos="99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6499035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Accountability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70922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Adaptability and Flexibility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Building Trust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59460853"/>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Client Orientation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and Motivation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43340176"/>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to Continuous Learning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Communication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Creativity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Empowering Others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Ethics and Values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Integrity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37002284"/>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Judgement and Decision-making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56645160"/>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Knowledge Sharing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765809605"/>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Leadership</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Managing Performance</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Planning and Organizing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45354749"/>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Professionalism</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87490227"/>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Respect for Diversity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641238669"/>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Self-Management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Technological Awareness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Vision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49429705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Working in Teams</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spacing w:after="0" w:line="276" w:lineRule="auto"/>
        <w:jc w:val="both"/>
        <w:rPr>
          <w:rFonts w:cs="Arial"/>
          <w:b/>
          <w:bCs/>
          <w:color w:val="000000" w:themeColor="text1"/>
          <w14:textFill>
            <w14:solidFill>
              <w14:schemeClr w14:val="tx1"/>
            </w14:solidFill>
          </w14:textFill>
        </w:rPr>
      </w:pPr>
      <w:r>
        <w:rPr>
          <w:rFonts w:cs="Arial"/>
          <w:b/>
          <w:bCs/>
          <w:color w:val="000000" w:themeColor="text1"/>
          <w:u w:val="single"/>
          <w14:textFill>
            <w14:solidFill>
              <w14:schemeClr w14:val="tx1"/>
            </w14:solidFill>
          </w14:textFill>
        </w:rPr>
        <w:t>Living conditions</w:t>
      </w:r>
      <w:r>
        <w:rPr>
          <w:rFonts w:cs="Arial"/>
          <w:b/>
          <w:bCs/>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Ethiopia, located in the Horn of Africa, is known for its rich history, diverse cultures, and stunning landscapes. The country has made significant strides in improving living conditions over the past few decades, but challenges remain. While Ethiopia is generally safe for residents and visitors, certain regions may experience political instability or conflict. It’s important to stay informed about local conditions and follow safety guidelines. Urban areas like Addis Ababa offer a range of housing options, from modern apartments to traditional homes. However, rural areas often lack adequate infrastructure, including reliable electricity and clean water.</w:t>
      </w:r>
    </w:p>
    <w:p>
      <w:pPr>
        <w:tabs>
          <w:tab w:val="left" w:pos="3060"/>
          <w:tab w:val="left" w:pos="4890"/>
        </w:tabs>
        <w:spacing w:after="0"/>
        <w:jc w:val="both"/>
        <w:rPr>
          <w:rFonts w:cs="Arial"/>
          <w:color w:val="000000" w:themeColor="text1"/>
          <w:u w:val="single"/>
          <w14:textFill>
            <w14:solidFill>
              <w14:schemeClr w14:val="tx1"/>
            </w14:solidFill>
          </w14:textFill>
        </w:rPr>
      </w:pPr>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Name of hiring manager: DANIEL NGEMERA</w:t>
      </w:r>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Title, department: CHIEF OF HEALTH</w:t>
      </w:r>
    </w:p>
    <w:p>
      <w:pPr>
        <w:tabs>
          <w:tab w:val="left" w:pos="3060"/>
          <w:tab w:val="decimal" w:pos="9498"/>
        </w:tabs>
        <w:spacing w:after="0" w:line="480" w:lineRule="auto"/>
        <w:jc w:val="both"/>
        <w:rPr>
          <w:rFonts w:cs="Arial"/>
          <w:color w:val="000000" w:themeColor="text1"/>
          <w14:textFill>
            <w14:solidFill>
              <w14:schemeClr w14:val="tx1"/>
            </w14:solidFill>
          </w14:textFill>
        </w:rPr>
      </w:pPr>
      <w:bookmarkStart w:id="0" w:name="_GoBack"/>
      <w:bookmarkEnd w:id="0"/>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Name of supervisor: DANIEL NGEMERA</w:t>
      </w:r>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Title, department: CHIEF OF HEALTH</w:t>
      </w:r>
    </w:p>
    <w:p>
      <w:pPr>
        <w:tabs>
          <w:tab w:val="left" w:pos="3060"/>
          <w:tab w:val="decimal" w:pos="9498"/>
        </w:tabs>
        <w:spacing w:after="0" w:line="480" w:lineRule="auto"/>
        <w:jc w:val="both"/>
        <w:rPr>
          <w:rFonts w:cs="Arial"/>
          <w:color w:val="000000" w:themeColor="text1"/>
          <w14:textFill>
            <w14:solidFill>
              <w14:schemeClr w14:val="tx1"/>
            </w14:solidFill>
          </w14:textFill>
        </w:rPr>
      </w:pPr>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Arial">
    <w:panose1 w:val="020B0604020202090204"/>
    <w:charset w:val="00"/>
    <w:family w:val="swiss"/>
    <w:pitch w:val="default"/>
    <w:sig w:usb0="E0000AFF" w:usb1="00007843" w:usb2="00000001" w:usb3="00000000" w:csb0="400001BF" w:csb1="DFF70000"/>
  </w:font>
  <w:font w:name="Lucida Grande">
    <w:panose1 w:val="020B0600040502020204"/>
    <w:charset w:val="00"/>
    <w:family w:val="auto"/>
    <w:pitch w:val="default"/>
    <w:sig w:usb0="E1000AEF" w:usb1="5000A1FF" w:usb2="00000000" w:usb3="00000000" w:csb0="200001BF" w:csb1="4F010000"/>
  </w:font>
  <w:font w:name="Proxima Nova Lt">
    <w:altName w:val="苹方-简"/>
    <w:panose1 w:val="00000000000000000000"/>
    <w:charset w:val="00"/>
    <w:family w:val="swiss"/>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MS Gothic">
    <w:altName w:val="冬青黑体简体中文"/>
    <w:panose1 w:val="020B0609070205080204"/>
    <w:charset w:val="80"/>
    <w:family w:val="modern"/>
    <w:pitch w:val="default"/>
    <w:sig w:usb0="00000000" w:usb1="00000000" w:usb2="08000012" w:usb3="00000000" w:csb0="0002009F" w:csb1="00000000"/>
  </w:font>
  <w:font w:name="Courier New">
    <w:panose1 w:val="02070609020205090404"/>
    <w:charset w:val="00"/>
    <w:family w:val="modern"/>
    <w:pitch w:val="default"/>
    <w:sig w:usb0="E0000AFF" w:usb1="40007843" w:usb2="00000001" w:usb3="00000000" w:csb0="400001BF" w:csb1="DFF70000"/>
  </w:font>
  <w:font w:name="Segoe UI Symbol">
    <w:altName w:val="苹方-简"/>
    <w:panose1 w:val="020B0502040204020203"/>
    <w:charset w:val="00"/>
    <w:family w:val="swiss"/>
    <w:pitch w:val="default"/>
    <w:sig w:usb0="00000000" w:usb1="00000000" w:usb2="0004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59264;mso-width-relative:page;mso-height-relative:page;" coordsize="6517001,871267" wrapcoords="13386 2361 12944 3306 13007 8029 16290 8973 16606 8973 21089 7556 20962 3306 13701 2361 13386 2361" o:gfxdata="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Ca/y/AAAYMnrzC8NVs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">
              <o:lock v:ext="edit" aspectratio="f"/>
              <v:shape id="Text Box 1" o:spid="_x0000_s1026" o:spt="202" type="#_x0000_t202" style="position:absolute;left:11732;top:100018;height:412705;width:1148221;" filled="f" stroked="f" coordsize="21600,21600" o:gfxdata="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HPTC4LoAAADaAAAADwAAAAAAAAABACAAAAA4AAAAZHJzL2Rvd25yZXYueG1s&#10;UEsBAhQAFAAAAAgAh07iQDMvBZ47AAAAOQAAABAAAAAAAAAAAQAgAAAAHwEAAGRycy9zaGFwZXht&#10;bC54bWxQSwUGAAAAAAYABgBbAQAAyQM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HVqU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8Uf8P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ye3KPvAAAANoAAAAPAAAAAAAAAAEAIAAAADgAAABkcnMvZG93bnJldi54&#10;bWxQSwECFAAUAAAACACHTuJAMy8FnjsAAAA5AAAAEAAAAAAAAAABACAAAAAhAQAAZHJzL3NoYXBl&#10;eG1sLnhtbFBLBQYAAAAABgAGAFsBAADL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59264;mso-width-relative:page;mso-height-relative:page;" coordsize="6517000,871267" wrapcoords="13386 2361 12944 3306 13007 8029 16290 8973 16606 8973 21089 7556 20962 3306 13701 2361 13386 2361" o:gfxdata="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gmv8vwAAGDJ68wvDV&#10;bA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">
              <o:lock v:ext="edit" aspectratio="f"/>
              <v:shape id="Text Box 1" o:spid="_x0000_s1026" o:spt="202" type="#_x0000_t202" style="position:absolute;left:11731;top:100018;height:412705;width:1148221;" filled="f" stroked="f" coordsize="21600,21600" o:gfxdata="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9HPUK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7OG9r0AAADbAAAADwAAAAAAAAABACAAAAA4AAAAZHJzL2Rvd25yZXYu&#10;eG1sUEsBAhQAFAAAAAgAh07iQDMvBZ47AAAAOQAAABAAAAAAAAAAAQAgAAAAIgEAAGRycy9zaGFw&#10;ZXhtbC54bWxQSwUGAAAAAAYABgBbAQAAzAM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P8jbboAAADbAAAADwAAAAAAAAABACAAAAA4AAAAZHJzL2Rvd25yZXYueG1s&#10;UEsBAhQAFAAAAAgAh07iQDMvBZ47AAAAOQAAABAAAAAAAAAAAQAgAAAAHwEAAGRycy9zaGFwZXht&#10;bC54bWxQSwUGAAAAAAYABgBbAQAAyQM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6CTNroAAADbAAAADwAAAAAAAAABACAAAAA4AAAAZHJzL2Rvd25yZXYueG1s&#10;UEsBAhQAFAAAAAgAh07iQDMvBZ47AAAAOQAAABAAAAAAAAAAAQAgAAAAHwEAAGRycy9zaGFwZXht&#10;bC54bWxQSwUGAAAAAAYABgBbAQAAyQM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F9558A"/>
    <w:multiLevelType w:val="multilevel"/>
    <w:tmpl w:val="2DF955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127599C"/>
    <w:multiLevelType w:val="multilevel"/>
    <w:tmpl w:val="6127599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6040"/>
    <w:rsid w:val="00007F2B"/>
    <w:rsid w:val="00017225"/>
    <w:rsid w:val="00023544"/>
    <w:rsid w:val="00026177"/>
    <w:rsid w:val="0004361A"/>
    <w:rsid w:val="00044F72"/>
    <w:rsid w:val="000506B1"/>
    <w:rsid w:val="0005126F"/>
    <w:rsid w:val="000528A7"/>
    <w:rsid w:val="00054F81"/>
    <w:rsid w:val="00067955"/>
    <w:rsid w:val="00085BB3"/>
    <w:rsid w:val="000945C2"/>
    <w:rsid w:val="000A0BFE"/>
    <w:rsid w:val="000B1578"/>
    <w:rsid w:val="000B6192"/>
    <w:rsid w:val="000D3DD6"/>
    <w:rsid w:val="000E1114"/>
    <w:rsid w:val="000E68C4"/>
    <w:rsid w:val="000F2C76"/>
    <w:rsid w:val="000F3F4B"/>
    <w:rsid w:val="00100362"/>
    <w:rsid w:val="00102E08"/>
    <w:rsid w:val="0011474E"/>
    <w:rsid w:val="00117879"/>
    <w:rsid w:val="001209C0"/>
    <w:rsid w:val="00121BDD"/>
    <w:rsid w:val="00122DB6"/>
    <w:rsid w:val="001270EE"/>
    <w:rsid w:val="00127146"/>
    <w:rsid w:val="00131D92"/>
    <w:rsid w:val="00140145"/>
    <w:rsid w:val="00144F36"/>
    <w:rsid w:val="00146CDB"/>
    <w:rsid w:val="0015671A"/>
    <w:rsid w:val="00156C4B"/>
    <w:rsid w:val="0017479B"/>
    <w:rsid w:val="00180148"/>
    <w:rsid w:val="0018592A"/>
    <w:rsid w:val="00185B47"/>
    <w:rsid w:val="00190C3B"/>
    <w:rsid w:val="001A13C5"/>
    <w:rsid w:val="001A3B2B"/>
    <w:rsid w:val="001A3E31"/>
    <w:rsid w:val="001B2A82"/>
    <w:rsid w:val="001B5579"/>
    <w:rsid w:val="001C07EE"/>
    <w:rsid w:val="001C6F46"/>
    <w:rsid w:val="001D736D"/>
    <w:rsid w:val="001E0355"/>
    <w:rsid w:val="001E1AD4"/>
    <w:rsid w:val="001E1AE6"/>
    <w:rsid w:val="001E683E"/>
    <w:rsid w:val="00212D14"/>
    <w:rsid w:val="00220125"/>
    <w:rsid w:val="00223126"/>
    <w:rsid w:val="00225DEF"/>
    <w:rsid w:val="002277D5"/>
    <w:rsid w:val="00236091"/>
    <w:rsid w:val="002650AC"/>
    <w:rsid w:val="0026741E"/>
    <w:rsid w:val="00276FA6"/>
    <w:rsid w:val="002813DF"/>
    <w:rsid w:val="00291877"/>
    <w:rsid w:val="00297FB8"/>
    <w:rsid w:val="002A04AA"/>
    <w:rsid w:val="002D1A41"/>
    <w:rsid w:val="002D1F52"/>
    <w:rsid w:val="002E1728"/>
    <w:rsid w:val="002E4751"/>
    <w:rsid w:val="002F36C7"/>
    <w:rsid w:val="002F60B4"/>
    <w:rsid w:val="003002DC"/>
    <w:rsid w:val="00306014"/>
    <w:rsid w:val="00311D98"/>
    <w:rsid w:val="00322EDF"/>
    <w:rsid w:val="0032610B"/>
    <w:rsid w:val="00326587"/>
    <w:rsid w:val="0033535B"/>
    <w:rsid w:val="00337A4E"/>
    <w:rsid w:val="00340CDA"/>
    <w:rsid w:val="003454D1"/>
    <w:rsid w:val="00346EB2"/>
    <w:rsid w:val="0035117B"/>
    <w:rsid w:val="003574AF"/>
    <w:rsid w:val="003608F1"/>
    <w:rsid w:val="00366F5C"/>
    <w:rsid w:val="003A4A0B"/>
    <w:rsid w:val="003B2625"/>
    <w:rsid w:val="003B7AF9"/>
    <w:rsid w:val="003E3E13"/>
    <w:rsid w:val="003E52CA"/>
    <w:rsid w:val="003E5F87"/>
    <w:rsid w:val="003F37B8"/>
    <w:rsid w:val="003F6606"/>
    <w:rsid w:val="00402D6C"/>
    <w:rsid w:val="0040325D"/>
    <w:rsid w:val="00416F40"/>
    <w:rsid w:val="004200E6"/>
    <w:rsid w:val="00421000"/>
    <w:rsid w:val="00421986"/>
    <w:rsid w:val="004278C3"/>
    <w:rsid w:val="00431FCB"/>
    <w:rsid w:val="00432CA5"/>
    <w:rsid w:val="00436BD0"/>
    <w:rsid w:val="0044161F"/>
    <w:rsid w:val="00443FFF"/>
    <w:rsid w:val="004512A3"/>
    <w:rsid w:val="00454FBC"/>
    <w:rsid w:val="00455133"/>
    <w:rsid w:val="004551A4"/>
    <w:rsid w:val="004551B9"/>
    <w:rsid w:val="00483F92"/>
    <w:rsid w:val="00493DCE"/>
    <w:rsid w:val="00496705"/>
    <w:rsid w:val="00496ADF"/>
    <w:rsid w:val="004A5B84"/>
    <w:rsid w:val="004A6F9F"/>
    <w:rsid w:val="004B7D4F"/>
    <w:rsid w:val="004C77E2"/>
    <w:rsid w:val="004D37BC"/>
    <w:rsid w:val="004E5610"/>
    <w:rsid w:val="004F5262"/>
    <w:rsid w:val="005000B4"/>
    <w:rsid w:val="00502477"/>
    <w:rsid w:val="00516864"/>
    <w:rsid w:val="0051747E"/>
    <w:rsid w:val="005230F8"/>
    <w:rsid w:val="00523777"/>
    <w:rsid w:val="00551628"/>
    <w:rsid w:val="00552DD9"/>
    <w:rsid w:val="00555DBC"/>
    <w:rsid w:val="00565386"/>
    <w:rsid w:val="00571340"/>
    <w:rsid w:val="00580114"/>
    <w:rsid w:val="005939C5"/>
    <w:rsid w:val="005940B2"/>
    <w:rsid w:val="005A1F3E"/>
    <w:rsid w:val="005B6573"/>
    <w:rsid w:val="005D04D2"/>
    <w:rsid w:val="005D5A67"/>
    <w:rsid w:val="005D6C81"/>
    <w:rsid w:val="005E0F5A"/>
    <w:rsid w:val="005E468E"/>
    <w:rsid w:val="005F0368"/>
    <w:rsid w:val="005F7E04"/>
    <w:rsid w:val="006016E1"/>
    <w:rsid w:val="006037CD"/>
    <w:rsid w:val="00607A88"/>
    <w:rsid w:val="006160BE"/>
    <w:rsid w:val="00622E32"/>
    <w:rsid w:val="006323DB"/>
    <w:rsid w:val="006368D0"/>
    <w:rsid w:val="006408C7"/>
    <w:rsid w:val="006413A3"/>
    <w:rsid w:val="0065198F"/>
    <w:rsid w:val="00652FC6"/>
    <w:rsid w:val="006540BB"/>
    <w:rsid w:val="00662C43"/>
    <w:rsid w:val="006641C6"/>
    <w:rsid w:val="00671296"/>
    <w:rsid w:val="00695AAC"/>
    <w:rsid w:val="006A0193"/>
    <w:rsid w:val="006B35C2"/>
    <w:rsid w:val="006C18FE"/>
    <w:rsid w:val="006C3838"/>
    <w:rsid w:val="006C3E6D"/>
    <w:rsid w:val="006C5CCA"/>
    <w:rsid w:val="006C6BF2"/>
    <w:rsid w:val="006C7DF8"/>
    <w:rsid w:val="006D514D"/>
    <w:rsid w:val="006E7A32"/>
    <w:rsid w:val="006E7D7A"/>
    <w:rsid w:val="006F1260"/>
    <w:rsid w:val="00707097"/>
    <w:rsid w:val="007137A3"/>
    <w:rsid w:val="00720F20"/>
    <w:rsid w:val="00722806"/>
    <w:rsid w:val="00730A98"/>
    <w:rsid w:val="0073258D"/>
    <w:rsid w:val="0073494C"/>
    <w:rsid w:val="00735E8A"/>
    <w:rsid w:val="00736FBF"/>
    <w:rsid w:val="00741A4F"/>
    <w:rsid w:val="0074468F"/>
    <w:rsid w:val="00750EDE"/>
    <w:rsid w:val="00765CEB"/>
    <w:rsid w:val="007750F3"/>
    <w:rsid w:val="00791CDA"/>
    <w:rsid w:val="00794EED"/>
    <w:rsid w:val="007A04D9"/>
    <w:rsid w:val="007B55FE"/>
    <w:rsid w:val="007C2A1E"/>
    <w:rsid w:val="007C3278"/>
    <w:rsid w:val="007D3612"/>
    <w:rsid w:val="00807B3B"/>
    <w:rsid w:val="00813967"/>
    <w:rsid w:val="0082384E"/>
    <w:rsid w:val="00836A14"/>
    <w:rsid w:val="008525D0"/>
    <w:rsid w:val="00852AFC"/>
    <w:rsid w:val="008535A9"/>
    <w:rsid w:val="008609E3"/>
    <w:rsid w:val="00860CE5"/>
    <w:rsid w:val="00872DAC"/>
    <w:rsid w:val="008731B0"/>
    <w:rsid w:val="00876646"/>
    <w:rsid w:val="00885745"/>
    <w:rsid w:val="008A1533"/>
    <w:rsid w:val="008A40BB"/>
    <w:rsid w:val="008A42DD"/>
    <w:rsid w:val="008A60D2"/>
    <w:rsid w:val="008B2980"/>
    <w:rsid w:val="008B5C87"/>
    <w:rsid w:val="008D30A9"/>
    <w:rsid w:val="008D47DE"/>
    <w:rsid w:val="008E06D8"/>
    <w:rsid w:val="008E27D7"/>
    <w:rsid w:val="008F1345"/>
    <w:rsid w:val="0090071C"/>
    <w:rsid w:val="00900EAD"/>
    <w:rsid w:val="0091622B"/>
    <w:rsid w:val="00922E7F"/>
    <w:rsid w:val="00923CF8"/>
    <w:rsid w:val="00930ACF"/>
    <w:rsid w:val="00934E01"/>
    <w:rsid w:val="00935ACA"/>
    <w:rsid w:val="00936815"/>
    <w:rsid w:val="00940AA1"/>
    <w:rsid w:val="00962C33"/>
    <w:rsid w:val="0097256F"/>
    <w:rsid w:val="00981F1C"/>
    <w:rsid w:val="0099001B"/>
    <w:rsid w:val="00997A70"/>
    <w:rsid w:val="009A10A7"/>
    <w:rsid w:val="009B21E4"/>
    <w:rsid w:val="009B7741"/>
    <w:rsid w:val="009E111C"/>
    <w:rsid w:val="009E58E2"/>
    <w:rsid w:val="009F26F9"/>
    <w:rsid w:val="00A0172C"/>
    <w:rsid w:val="00A10247"/>
    <w:rsid w:val="00A243D2"/>
    <w:rsid w:val="00A27538"/>
    <w:rsid w:val="00A352D7"/>
    <w:rsid w:val="00A44FD1"/>
    <w:rsid w:val="00A45F59"/>
    <w:rsid w:val="00A56A29"/>
    <w:rsid w:val="00A5749D"/>
    <w:rsid w:val="00A658D0"/>
    <w:rsid w:val="00A67635"/>
    <w:rsid w:val="00A80DC8"/>
    <w:rsid w:val="00A8595C"/>
    <w:rsid w:val="00AB0872"/>
    <w:rsid w:val="00AB2EB0"/>
    <w:rsid w:val="00AB41C0"/>
    <w:rsid w:val="00AB60C5"/>
    <w:rsid w:val="00AB62CB"/>
    <w:rsid w:val="00AC4C5C"/>
    <w:rsid w:val="00AD2C13"/>
    <w:rsid w:val="00AE7209"/>
    <w:rsid w:val="00B21B18"/>
    <w:rsid w:val="00B32E62"/>
    <w:rsid w:val="00B37E33"/>
    <w:rsid w:val="00B408D0"/>
    <w:rsid w:val="00B443AC"/>
    <w:rsid w:val="00B4558B"/>
    <w:rsid w:val="00B5200F"/>
    <w:rsid w:val="00B54122"/>
    <w:rsid w:val="00B7121F"/>
    <w:rsid w:val="00B77D30"/>
    <w:rsid w:val="00B813DA"/>
    <w:rsid w:val="00B8504D"/>
    <w:rsid w:val="00BB66EF"/>
    <w:rsid w:val="00BB6D12"/>
    <w:rsid w:val="00BB6D8A"/>
    <w:rsid w:val="00BC42C6"/>
    <w:rsid w:val="00BC7D14"/>
    <w:rsid w:val="00BD56E9"/>
    <w:rsid w:val="00BE17E4"/>
    <w:rsid w:val="00BE39DF"/>
    <w:rsid w:val="00BF300B"/>
    <w:rsid w:val="00C23764"/>
    <w:rsid w:val="00C25C5A"/>
    <w:rsid w:val="00C2639A"/>
    <w:rsid w:val="00C2715E"/>
    <w:rsid w:val="00C27C5D"/>
    <w:rsid w:val="00C34EF4"/>
    <w:rsid w:val="00C41669"/>
    <w:rsid w:val="00C41AF7"/>
    <w:rsid w:val="00C43C68"/>
    <w:rsid w:val="00C45B4C"/>
    <w:rsid w:val="00C53CEE"/>
    <w:rsid w:val="00C62A25"/>
    <w:rsid w:val="00C75FA8"/>
    <w:rsid w:val="00C811DD"/>
    <w:rsid w:val="00C86920"/>
    <w:rsid w:val="00C9104A"/>
    <w:rsid w:val="00C91840"/>
    <w:rsid w:val="00CA168A"/>
    <w:rsid w:val="00CA3BC5"/>
    <w:rsid w:val="00CA48EE"/>
    <w:rsid w:val="00CB4DC9"/>
    <w:rsid w:val="00CE42FF"/>
    <w:rsid w:val="00CE6005"/>
    <w:rsid w:val="00D03D44"/>
    <w:rsid w:val="00D10134"/>
    <w:rsid w:val="00D1314E"/>
    <w:rsid w:val="00D277EA"/>
    <w:rsid w:val="00D305A2"/>
    <w:rsid w:val="00D32F0D"/>
    <w:rsid w:val="00D36617"/>
    <w:rsid w:val="00D64A7F"/>
    <w:rsid w:val="00D66B65"/>
    <w:rsid w:val="00D752CB"/>
    <w:rsid w:val="00D76380"/>
    <w:rsid w:val="00D77214"/>
    <w:rsid w:val="00D807C5"/>
    <w:rsid w:val="00D85F4F"/>
    <w:rsid w:val="00D91BC5"/>
    <w:rsid w:val="00D92E7E"/>
    <w:rsid w:val="00D9371E"/>
    <w:rsid w:val="00DB12EA"/>
    <w:rsid w:val="00DC4BCF"/>
    <w:rsid w:val="00DC55EB"/>
    <w:rsid w:val="00DD56F4"/>
    <w:rsid w:val="00DD7C0D"/>
    <w:rsid w:val="00DE43C7"/>
    <w:rsid w:val="00DF33BF"/>
    <w:rsid w:val="00E00A3E"/>
    <w:rsid w:val="00E013FF"/>
    <w:rsid w:val="00E0216D"/>
    <w:rsid w:val="00E06189"/>
    <w:rsid w:val="00E12CD6"/>
    <w:rsid w:val="00E1352D"/>
    <w:rsid w:val="00E1475B"/>
    <w:rsid w:val="00E15EA2"/>
    <w:rsid w:val="00E17588"/>
    <w:rsid w:val="00E23FB2"/>
    <w:rsid w:val="00E2532B"/>
    <w:rsid w:val="00E44B8D"/>
    <w:rsid w:val="00E4632B"/>
    <w:rsid w:val="00E5236F"/>
    <w:rsid w:val="00E6748C"/>
    <w:rsid w:val="00E70D6D"/>
    <w:rsid w:val="00E7561E"/>
    <w:rsid w:val="00E77F42"/>
    <w:rsid w:val="00E85BF3"/>
    <w:rsid w:val="00EA6BC1"/>
    <w:rsid w:val="00EB59A3"/>
    <w:rsid w:val="00EB5F18"/>
    <w:rsid w:val="00EB5F69"/>
    <w:rsid w:val="00EB7D34"/>
    <w:rsid w:val="00EC5E05"/>
    <w:rsid w:val="00EF7D0D"/>
    <w:rsid w:val="00F042B5"/>
    <w:rsid w:val="00F10036"/>
    <w:rsid w:val="00F15AF0"/>
    <w:rsid w:val="00F2027E"/>
    <w:rsid w:val="00F23C62"/>
    <w:rsid w:val="00F32B04"/>
    <w:rsid w:val="00F36AF2"/>
    <w:rsid w:val="00F36CEA"/>
    <w:rsid w:val="00F53DB5"/>
    <w:rsid w:val="00F55C0D"/>
    <w:rsid w:val="00F61C4F"/>
    <w:rsid w:val="00F677A3"/>
    <w:rsid w:val="00F67D27"/>
    <w:rsid w:val="00F719FA"/>
    <w:rsid w:val="00F73C5F"/>
    <w:rsid w:val="00F86F64"/>
    <w:rsid w:val="00F91D69"/>
    <w:rsid w:val="00F94C98"/>
    <w:rsid w:val="00F97FAC"/>
    <w:rsid w:val="00FA4745"/>
    <w:rsid w:val="00FA4F08"/>
    <w:rsid w:val="00FA7453"/>
    <w:rsid w:val="00FC2D35"/>
    <w:rsid w:val="00FE1A71"/>
    <w:rsid w:val="00FE7D19"/>
    <w:rsid w:val="00FF0574"/>
    <w:rsid w:val="00FF1A4F"/>
    <w:rsid w:val="00FF2DEA"/>
    <w:rsid w:val="122BF429"/>
    <w:rsid w:val="6A4A94BE"/>
    <w:rsid w:val="E3F74D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qFormat/>
    <w:uiPriority w:val="0"/>
    <w:pPr>
      <w:spacing w:after="0" w:line="264" w:lineRule="auto"/>
      <w:outlineLvl w:val="0"/>
    </w:pPr>
    <w:rPr>
      <w:b/>
      <w:bCs/>
      <w:color w:val="007FC2"/>
      <w:spacing w:val="20"/>
      <w:sz w:val="64"/>
      <w:szCs w:val="64"/>
    </w:rPr>
  </w:style>
  <w:style w:type="paragraph" w:styleId="3">
    <w:name w:val="heading 2"/>
    <w:basedOn w:val="4"/>
    <w:next w:val="1"/>
    <w:qFormat/>
    <w:uiPriority w:val="0"/>
    <w:pPr>
      <w:spacing w:before="0" w:after="240" w:line="264" w:lineRule="auto"/>
      <w:outlineLvl w:val="1"/>
    </w:pPr>
    <w:rPr>
      <w:b/>
      <w:color w:val="4C5558"/>
      <w:sz w:val="44"/>
      <w:szCs w:val="44"/>
    </w:rPr>
  </w:style>
  <w:style w:type="paragraph" w:styleId="5">
    <w:name w:val="heading 3"/>
    <w:basedOn w:val="1"/>
    <w:next w:val="1"/>
    <w:qFormat/>
    <w:uiPriority w:val="0"/>
    <w:pPr>
      <w:spacing w:after="0"/>
      <w:outlineLvl w:val="2"/>
    </w:pPr>
    <w:rPr>
      <w:b/>
      <w:color w:val="007FC2"/>
    </w:rPr>
  </w:style>
  <w:style w:type="paragraph" w:styleId="6">
    <w:name w:val="heading 4"/>
    <w:basedOn w:val="1"/>
    <w:next w:val="1"/>
    <w:qFormat/>
    <w:uiPriority w:val="0"/>
    <w:pPr>
      <w:spacing w:after="0"/>
      <w:outlineLvl w:val="3"/>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4">
    <w:name w:val="Introduction"/>
    <w:basedOn w:val="1"/>
    <w:uiPriority w:val="0"/>
    <w:pPr>
      <w:spacing w:before="480" w:after="480"/>
    </w:pPr>
    <w:rPr>
      <w:color w:val="007FC2"/>
      <w:sz w:val="26"/>
      <w:szCs w:val="26"/>
    </w:rPr>
  </w:style>
  <w:style w:type="paragraph" w:styleId="7">
    <w:name w:val="annotation text"/>
    <w:basedOn w:val="1"/>
    <w:link w:val="41"/>
    <w:semiHidden/>
    <w:unhideWhenUsed/>
    <w:qFormat/>
    <w:uiPriority w:val="99"/>
    <w:pPr>
      <w:spacing w:line="240" w:lineRule="auto"/>
    </w:pPr>
    <w:rPr>
      <w:sz w:val="20"/>
      <w:szCs w:val="20"/>
    </w:rPr>
  </w:style>
  <w:style w:type="paragraph" w:styleId="8">
    <w:name w:val="Body Text"/>
    <w:basedOn w:val="1"/>
    <w:link w:val="38"/>
    <w:semiHidden/>
    <w:unhideWhenUsed/>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9">
    <w:name w:val="Balloon Text"/>
    <w:basedOn w:val="1"/>
    <w:uiPriority w:val="0"/>
    <w:rPr>
      <w:rFonts w:ascii="Lucida Grande" w:hAnsi="Lucida Grande" w:cs="Lucida Grande"/>
      <w:sz w:val="18"/>
      <w:szCs w:val="18"/>
    </w:rPr>
  </w:style>
  <w:style w:type="paragraph" w:styleId="10">
    <w:name w:val="footer"/>
    <w:basedOn w:val="1"/>
    <w:uiPriority w:val="0"/>
    <w:pPr>
      <w:tabs>
        <w:tab w:val="center" w:pos="4320"/>
        <w:tab w:val="right" w:pos="8640"/>
      </w:tabs>
    </w:pPr>
  </w:style>
  <w:style w:type="paragraph" w:styleId="11">
    <w:name w:val="header"/>
    <w:basedOn w:val="1"/>
    <w:uiPriority w:val="0"/>
    <w:pPr>
      <w:tabs>
        <w:tab w:val="center" w:pos="4320"/>
        <w:tab w:val="right" w:pos="8640"/>
      </w:tabs>
    </w:pPr>
  </w:style>
  <w:style w:type="paragraph" w:styleId="12">
    <w:name w:val="Normal (Web)"/>
    <w:basedOn w:val="1"/>
    <w:unhideWhenUsed/>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3">
    <w:name w:val="Title"/>
    <w:basedOn w:val="2"/>
    <w:next w:val="1"/>
    <w:qFormat/>
    <w:uiPriority w:val="0"/>
    <w:pPr>
      <w:spacing w:line="228" w:lineRule="auto"/>
    </w:pPr>
    <w:rPr>
      <w:sz w:val="96"/>
      <w:szCs w:val="96"/>
    </w:rPr>
  </w:style>
  <w:style w:type="paragraph" w:styleId="14">
    <w:name w:val="annotation subject"/>
    <w:basedOn w:val="7"/>
    <w:next w:val="7"/>
    <w:link w:val="42"/>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FollowedHyperlink"/>
    <w:basedOn w:val="17"/>
    <w:semiHidden/>
    <w:unhideWhenUsed/>
    <w:uiPriority w:val="99"/>
    <w:rPr>
      <w:color w:val="954F72" w:themeColor="followedHyperlink"/>
      <w:u w:val="single"/>
      <w14:textFill>
        <w14:solidFill>
          <w14:schemeClr w14:val="folHlink"/>
        </w14:solidFill>
      </w14:textFill>
    </w:rPr>
  </w:style>
  <w:style w:type="character" w:styleId="20">
    <w:name w:val="Emphasis"/>
    <w:qFormat/>
    <w:uiPriority w:val="0"/>
    <w:rPr>
      <w:i/>
      <w:color w:val="007FC2"/>
    </w:rPr>
  </w:style>
  <w:style w:type="character" w:styleId="21">
    <w:name w:val="Hyperlink"/>
    <w:basedOn w:val="17"/>
    <w:unhideWhenUsed/>
    <w:qFormat/>
    <w:uiPriority w:val="99"/>
    <w:rPr>
      <w:color w:val="0563C1" w:themeColor="hyperlink"/>
      <w:u w:val="single"/>
      <w14:textFill>
        <w14:solidFill>
          <w14:schemeClr w14:val="hlink"/>
        </w14:solidFill>
      </w14:textFill>
    </w:rPr>
  </w:style>
  <w:style w:type="character" w:styleId="22">
    <w:name w:val="annotation reference"/>
    <w:basedOn w:val="17"/>
    <w:semiHidden/>
    <w:unhideWhenUsed/>
    <w:uiPriority w:val="99"/>
    <w:rPr>
      <w:sz w:val="16"/>
      <w:szCs w:val="16"/>
    </w:rPr>
  </w:style>
  <w:style w:type="character" w:customStyle="1" w:styleId="23">
    <w:name w:val="Header Char"/>
    <w:uiPriority w:val="0"/>
    <w:rPr>
      <w:lang w:val="en-GB"/>
    </w:rPr>
  </w:style>
  <w:style w:type="character" w:customStyle="1" w:styleId="24">
    <w:name w:val="Footer Char"/>
    <w:uiPriority w:val="0"/>
    <w:rPr>
      <w:lang w:val="en-GB"/>
    </w:rPr>
  </w:style>
  <w:style w:type="character" w:customStyle="1" w:styleId="25">
    <w:name w:val="Balloon Text Char"/>
    <w:uiPriority w:val="0"/>
    <w:rPr>
      <w:rFonts w:ascii="Lucida Grande" w:hAnsi="Lucida Grande" w:cs="Lucida Grande"/>
      <w:sz w:val="18"/>
      <w:szCs w:val="18"/>
      <w:lang w:val="en-GB"/>
    </w:rPr>
  </w:style>
  <w:style w:type="paragraph" w:styleId="26">
    <w:name w:val="No Spacing"/>
    <w:qFormat/>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7">
    <w:name w:val="Heading 1 Char"/>
    <w:qFormat/>
    <w:uiPriority w:val="0"/>
    <w:rPr>
      <w:rFonts w:ascii="Arial" w:hAnsi="Arial"/>
      <w:b/>
      <w:bCs/>
      <w:color w:val="007FC2"/>
      <w:spacing w:val="20"/>
      <w:sz w:val="64"/>
      <w:szCs w:val="64"/>
      <w:lang w:val="en-GB"/>
    </w:rPr>
  </w:style>
  <w:style w:type="character" w:customStyle="1" w:styleId="28">
    <w:name w:val="Heading 2 Char"/>
    <w:uiPriority w:val="0"/>
    <w:rPr>
      <w:rFonts w:ascii="Arial" w:hAnsi="Arial"/>
      <w:b/>
      <w:color w:val="4C5558"/>
      <w:sz w:val="44"/>
      <w:szCs w:val="44"/>
      <w:lang w:val="en-GB"/>
    </w:rPr>
  </w:style>
  <w:style w:type="character" w:customStyle="1" w:styleId="29">
    <w:name w:val="Heading 3 Char"/>
    <w:uiPriority w:val="0"/>
    <w:rPr>
      <w:rFonts w:ascii="Arial" w:hAnsi="Arial"/>
      <w:b/>
      <w:color w:val="007FC2"/>
      <w:sz w:val="22"/>
      <w:szCs w:val="22"/>
      <w:lang w:val="en-GB"/>
    </w:rPr>
  </w:style>
  <w:style w:type="character" w:customStyle="1" w:styleId="30">
    <w:name w:val="Subtle Emphasis"/>
    <w:qFormat/>
    <w:uiPriority w:val="0"/>
    <w:rPr>
      <w:i/>
    </w:rPr>
  </w:style>
  <w:style w:type="character" w:customStyle="1" w:styleId="31">
    <w:name w:val="Heading 4 Char"/>
    <w:uiPriority w:val="0"/>
    <w:rPr>
      <w:rFonts w:ascii="Arial" w:hAnsi="Arial"/>
      <w:b/>
      <w:color w:val="4C5558"/>
      <w:sz w:val="26"/>
      <w:szCs w:val="26"/>
      <w:lang w:val="en-GB"/>
    </w:rPr>
  </w:style>
  <w:style w:type="character" w:customStyle="1" w:styleId="32">
    <w:name w:val="Title Char"/>
    <w:uiPriority w:val="0"/>
    <w:rPr>
      <w:rFonts w:ascii="Arial" w:hAnsi="Arial"/>
      <w:b/>
      <w:bCs/>
      <w:color w:val="007FC2"/>
      <w:spacing w:val="20"/>
      <w:sz w:val="96"/>
      <w:szCs w:val="96"/>
      <w:lang w:val="en-GB"/>
    </w:rPr>
  </w:style>
  <w:style w:type="paragraph" w:customStyle="1" w:styleId="33">
    <w:name w:val="Title description"/>
    <w:basedOn w:val="3"/>
    <w:qFormat/>
    <w:uiPriority w:val="0"/>
    <w:pPr>
      <w:spacing w:before="240"/>
    </w:pPr>
    <w:rPr>
      <w:b w:val="0"/>
      <w:color w:val="7F97AB"/>
    </w:rPr>
  </w:style>
  <w:style w:type="paragraph" w:customStyle="1" w:styleId="34">
    <w:name w:val="Defaul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5">
    <w:name w:val="Pa0"/>
    <w:basedOn w:val="34"/>
    <w:next w:val="34"/>
    <w:qFormat/>
    <w:uiPriority w:val="0"/>
    <w:pPr>
      <w:spacing w:line="241" w:lineRule="atLeast"/>
    </w:pPr>
    <w:rPr>
      <w:rFonts w:cs="Times New Roman"/>
      <w:color w:val="auto"/>
    </w:rPr>
  </w:style>
  <w:style w:type="character" w:customStyle="1" w:styleId="36">
    <w:name w:val="A0"/>
    <w:uiPriority w:val="0"/>
    <w:rPr>
      <w:rFonts w:cs="Proxima Nova Lt"/>
      <w:color w:val="0085CB"/>
      <w:sz w:val="14"/>
      <w:szCs w:val="14"/>
    </w:rPr>
  </w:style>
  <w:style w:type="paragraph" w:styleId="37">
    <w:name w:val="List Paragraph"/>
    <w:basedOn w:val="1"/>
    <w:qFormat/>
    <w:uiPriority w:val="34"/>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8">
    <w:name w:val="Body Text Char"/>
    <w:basedOn w:val="17"/>
    <w:link w:val="8"/>
    <w:semiHidden/>
    <w:qFormat/>
    <w:uiPriority w:val="99"/>
    <w:rPr>
      <w:rFonts w:ascii="Times New Roman" w:hAnsi="Times New Roman" w:eastAsia="Times New Roman"/>
      <w:sz w:val="24"/>
      <w:szCs w:val="24"/>
      <w:lang w:val="en-US"/>
    </w:rPr>
  </w:style>
  <w:style w:type="character" w:styleId="39">
    <w:name w:val="Placeholder Text"/>
    <w:basedOn w:val="17"/>
    <w:semiHidden/>
    <w:uiPriority w:val="99"/>
    <w:rPr>
      <w:color w:val="808080"/>
    </w:rPr>
  </w:style>
  <w:style w:type="character" w:customStyle="1" w:styleId="40">
    <w:name w:val="Unresolved Mention"/>
    <w:basedOn w:val="17"/>
    <w:semiHidden/>
    <w:unhideWhenUsed/>
    <w:qFormat/>
    <w:uiPriority w:val="99"/>
    <w:rPr>
      <w:color w:val="808080"/>
      <w:shd w:val="clear" w:color="auto" w:fill="E6E6E6"/>
    </w:rPr>
  </w:style>
  <w:style w:type="character" w:customStyle="1" w:styleId="41">
    <w:name w:val="Comment Text Char"/>
    <w:basedOn w:val="17"/>
    <w:link w:val="7"/>
    <w:semiHidden/>
    <w:uiPriority w:val="99"/>
    <w:rPr>
      <w:rFonts w:ascii="Arial" w:hAnsi="Arial"/>
      <w:color w:val="4C5558"/>
    </w:rPr>
  </w:style>
  <w:style w:type="character" w:customStyle="1" w:styleId="42">
    <w:name w:val="Comment Subject Char"/>
    <w:basedOn w:val="41"/>
    <w:link w:val="14"/>
    <w:semiHidden/>
    <w:uiPriority w:val="99"/>
    <w:rPr>
      <w:rFonts w:ascii="Arial" w:hAnsi="Arial"/>
      <w:b/>
      <w:bCs/>
      <w:color w:val="4C5558"/>
    </w:rPr>
  </w:style>
  <w:style w:type="paragraph" w:customStyle="1" w:styleId="43">
    <w:name w:val="paragraph"/>
    <w:basedOn w:val="1"/>
    <w:uiPriority w:val="0"/>
    <w:pPr>
      <w:suppressAutoHyphens w:val="0"/>
      <w:autoSpaceDN/>
      <w:spacing w:before="100" w:beforeAutospacing="1" w:after="100" w:afterAutospacing="1" w:line="240" w:lineRule="auto"/>
      <w:textAlignment w:val="auto"/>
    </w:pPr>
    <w:rPr>
      <w:rFonts w:ascii="Times New Roman" w:hAnsi="Times New Roman" w:eastAsia="Times New Roman"/>
      <w:color w:val="auto"/>
      <w:sz w:val="24"/>
      <w:szCs w:val="24"/>
      <w:lang w:val="en-US"/>
    </w:rPr>
  </w:style>
  <w:style w:type="character" w:customStyle="1" w:styleId="44">
    <w:name w:val="normaltextrun"/>
    <w:basedOn w:val="17"/>
    <w:qFormat/>
    <w:uiPriority w:val="0"/>
  </w:style>
  <w:style w:type="character" w:customStyle="1" w:styleId="45">
    <w:name w:val="eop"/>
    <w:basedOn w:val="17"/>
    <w:uiPriority w:val="0"/>
  </w:style>
  <w:style w:type="paragraph" w:customStyle="1" w:styleId="46">
    <w:name w:val="Revision"/>
    <w:hidden/>
    <w:semiHidden/>
    <w:uiPriority w:val="99"/>
    <w:pPr>
      <w:autoSpaceDN/>
      <w:textAlignment w:val="auto"/>
    </w:pPr>
    <w:rPr>
      <w:rFonts w:ascii="Arial" w:hAnsi="Arial" w:eastAsia="MS Mincho" w:cs="Times New Roman"/>
      <w:color w:val="4C5558"/>
      <w:sz w:val="22"/>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cuiyujing/Library/Containers/com.kingsoft.wpsoffice.mac/Data/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38546696F46B6B7B6309B6A1B91E6"/>
        <w:style w:val=""/>
        <w:category>
          <w:name w:val="General"/>
          <w:gallery w:val="placeholder"/>
        </w:category>
        <w:types>
          <w:type w:val="bbPlcHdr"/>
        </w:types>
        <w:behaviors>
          <w:behavior w:val="content"/>
        </w:behaviors>
        <w:description w:val=""/>
        <w:guid w:val="{3A2C25EB-30E8-4867-A6A3-ED927804D599}"/>
      </w:docPartPr>
      <w:docPartBody>
        <w:p>
          <w:pPr>
            <w:pStyle w:val="5"/>
          </w:pPr>
          <w:r>
            <w:rPr>
              <w:rStyle w:val="4"/>
            </w:rPr>
            <w:t>Choose an item.</w:t>
          </w:r>
        </w:p>
      </w:docPartBody>
    </w:docPart>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游明朝">
    <w:altName w:val="苹方-简"/>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26177"/>
    <w:rsid w:val="00094FDE"/>
    <w:rsid w:val="000A64D8"/>
    <w:rsid w:val="000C2A0A"/>
    <w:rsid w:val="000E6798"/>
    <w:rsid w:val="00131223"/>
    <w:rsid w:val="001338F6"/>
    <w:rsid w:val="001D1B22"/>
    <w:rsid w:val="00202274"/>
    <w:rsid w:val="002E1701"/>
    <w:rsid w:val="002E3444"/>
    <w:rsid w:val="002F7CE6"/>
    <w:rsid w:val="00344B8B"/>
    <w:rsid w:val="00351904"/>
    <w:rsid w:val="003C3DF3"/>
    <w:rsid w:val="004032A5"/>
    <w:rsid w:val="00421986"/>
    <w:rsid w:val="00476C6D"/>
    <w:rsid w:val="00483F92"/>
    <w:rsid w:val="00630E21"/>
    <w:rsid w:val="00691EE6"/>
    <w:rsid w:val="006F1B06"/>
    <w:rsid w:val="007067DF"/>
    <w:rsid w:val="00764502"/>
    <w:rsid w:val="00831BF3"/>
    <w:rsid w:val="00901765"/>
    <w:rsid w:val="009A0C16"/>
    <w:rsid w:val="009B68A8"/>
    <w:rsid w:val="00B03DF0"/>
    <w:rsid w:val="00B47E7C"/>
    <w:rsid w:val="00CA601C"/>
    <w:rsid w:val="00D412B4"/>
    <w:rsid w:val="00D66B65"/>
    <w:rsid w:val="00D752CB"/>
    <w:rsid w:val="00DA02B0"/>
    <w:rsid w:val="00E848EE"/>
    <w:rsid w:val="00FA2AEB"/>
    <w:rsid w:val="00FC2D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638546696F46B6B7B6309B6A1B91E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214AFFC7F1F44BBD94BDBE2B921BC0AA"/>
    <w:qFormat/>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5</Pages>
  <Words>1144</Words>
  <Characters>6522</Characters>
  <Lines>54</Lines>
  <Paragraphs>15</Paragraphs>
  <TotalTime>51</TotalTime>
  <ScaleCrop>false</ScaleCrop>
  <LinksUpToDate>false</LinksUpToDate>
  <CharactersWithSpaces>7651</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2025-04-03T01:35:00Z</dcterms:created>
  <dc:creator>Sovannaroth Diep</dc:creator>
  <cp:lastModifiedBy>崔裕敬</cp:lastModifiedBy>
  <dcterms:modified xsi:type="dcterms:W3CDTF">2025-05-15T18:33:40Z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0x010100B21B1626C3A369469D773A6B2F564D8F</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MediaServiceImageTags">
    <vt:lpwstr/>
  </property>
  <property fmtid="{D5CDD505-2E9C-101B-9397-08002B2CF9AE}" pid="8" name="KSOProductBuildVer">
    <vt:lpwstr>2052-6.5.1.8687</vt:lpwstr>
  </property>
  <property fmtid="{D5CDD505-2E9C-101B-9397-08002B2CF9AE}" pid="9" name="ICV">
    <vt:lpwstr>9D95E5C47AC4078704C325689A92C242_42</vt:lpwstr>
  </property>
</Properties>
</file>